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2C" w:rsidRPr="00697D2C" w:rsidRDefault="00697D2C" w:rsidP="00697D2C">
      <w:pPr>
        <w:jc w:val="center"/>
        <w:rPr>
          <w:b/>
          <w:sz w:val="32"/>
        </w:rPr>
      </w:pPr>
      <w:r w:rsidRPr="00697D2C">
        <w:rPr>
          <w:b/>
          <w:sz w:val="32"/>
        </w:rPr>
        <w:t xml:space="preserve">Rubric for </w:t>
      </w:r>
      <w:proofErr w:type="gramStart"/>
      <w:r w:rsidRPr="00697D2C">
        <w:rPr>
          <w:b/>
          <w:sz w:val="32"/>
          <w:u w:val="single"/>
        </w:rPr>
        <w:t>The</w:t>
      </w:r>
      <w:proofErr w:type="gramEnd"/>
      <w:r w:rsidRPr="00697D2C">
        <w:rPr>
          <w:b/>
          <w:sz w:val="32"/>
          <w:u w:val="single"/>
        </w:rPr>
        <w:t xml:space="preserve"> Lord of the Flies</w:t>
      </w:r>
      <w:r w:rsidRPr="00697D2C">
        <w:rPr>
          <w:b/>
          <w:sz w:val="32"/>
        </w:rPr>
        <w:t xml:space="preserve"> </w:t>
      </w:r>
      <w:r>
        <w:rPr>
          <w:b/>
          <w:sz w:val="32"/>
        </w:rPr>
        <w:t>(</w:t>
      </w:r>
      <w:r w:rsidRPr="00697D2C">
        <w:rPr>
          <w:b/>
          <w:sz w:val="32"/>
        </w:rPr>
        <w:t>Argumentative Writing</w:t>
      </w:r>
      <w:r>
        <w:rPr>
          <w:b/>
          <w:sz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0"/>
      </w:tblGrid>
      <w:tr w:rsidR="00505C58" w:rsidTr="00697D2C">
        <w:tc>
          <w:tcPr>
            <w:tcW w:w="12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28F" w:rsidRPr="00760F71" w:rsidRDefault="0090128F" w:rsidP="0090128F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i/>
                <w:iCs/>
              </w:rPr>
            </w:pPr>
            <w:r w:rsidRPr="00760F71">
              <w:rPr>
                <w:rFonts w:ascii="Times New Roman" w:hAnsi="Times New Roman" w:cs="Times New Roman"/>
                <w:i/>
                <w:iCs/>
              </w:rPr>
              <w:t>After the boys land on the island, their desire for survival quickly spirals into fear for survival along with a need for power and acceptance. Write a 400 word essay in which you answer: What condition drives boys to become cruel and vicious: their internal natures t</w:t>
            </w:r>
            <w:r>
              <w:rPr>
                <w:rFonts w:ascii="Times New Roman" w:hAnsi="Times New Roman" w:cs="Times New Roman"/>
                <w:i/>
                <w:iCs/>
              </w:rPr>
              <w:t>hat we are always suppressing,</w:t>
            </w:r>
            <w:r w:rsidRPr="00760F71">
              <w:rPr>
                <w:rFonts w:ascii="Times New Roman" w:hAnsi="Times New Roman" w:cs="Times New Roman"/>
                <w:i/>
                <w:iCs/>
              </w:rPr>
              <w:t xml:space="preserve"> the external world of fear and chaos</w:t>
            </w:r>
            <w:r>
              <w:rPr>
                <w:rFonts w:ascii="Times New Roman" w:hAnsi="Times New Roman" w:cs="Times New Roman"/>
                <w:i/>
                <w:iCs/>
              </w:rPr>
              <w:t>, or a combination of both</w:t>
            </w:r>
            <w:r w:rsidRPr="00760F71">
              <w:rPr>
                <w:rFonts w:ascii="Times New Roman" w:hAnsi="Times New Roman" w:cs="Times New Roman"/>
                <w:i/>
                <w:iCs/>
              </w:rPr>
              <w:t>?  Be sure to:</w:t>
            </w:r>
          </w:p>
          <w:p w:rsidR="0090128F" w:rsidRPr="00760F71" w:rsidRDefault="0090128F" w:rsidP="0090128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i/>
                <w:iCs/>
              </w:rPr>
            </w:pPr>
            <w:r w:rsidRPr="00760F71">
              <w:rPr>
                <w:rFonts w:ascii="Times New Roman" w:hAnsi="Times New Roman" w:cs="Times New Roman"/>
                <w:i/>
                <w:iCs/>
              </w:rPr>
              <w:t xml:space="preserve">Take a clear stance on </w:t>
            </w:r>
            <w:r>
              <w:rPr>
                <w:rFonts w:ascii="Times New Roman" w:hAnsi="Times New Roman" w:cs="Times New Roman"/>
                <w:i/>
                <w:iCs/>
              </w:rPr>
              <w:t>the issue: either fully supporting one option or arguing a combination of both</w:t>
            </w:r>
            <w:r w:rsidRPr="00760F71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0128F" w:rsidRPr="00760F71" w:rsidRDefault="0090128F" w:rsidP="0090128F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i/>
                <w:iCs/>
              </w:rPr>
            </w:pPr>
            <w:r w:rsidRPr="00760F71">
              <w:rPr>
                <w:rFonts w:ascii="Times New Roman" w:hAnsi="Times New Roman" w:cs="Times New Roman"/>
                <w:i/>
                <w:iCs/>
              </w:rPr>
              <w:t>Cite and thoroughly analyze at least two pieces of evidence.</w:t>
            </w:r>
          </w:p>
          <w:p w:rsidR="00505C58" w:rsidRPr="00DD216D" w:rsidRDefault="0090128F" w:rsidP="00505C58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i/>
                <w:iCs/>
              </w:rPr>
            </w:pPr>
            <w:r w:rsidRPr="00760F71">
              <w:rPr>
                <w:rFonts w:ascii="Times New Roman" w:hAnsi="Times New Roman" w:cs="Times New Roman"/>
                <w:i/>
                <w:iCs/>
              </w:rPr>
              <w:t>Warrant your evidence so that it creates a sustained case for your claim.</w:t>
            </w:r>
          </w:p>
        </w:tc>
      </w:tr>
    </w:tbl>
    <w:p w:rsidR="001C55F7" w:rsidRDefault="00B7474F" w:rsidP="00B7474F">
      <w:pPr>
        <w:jc w:val="center"/>
      </w:pPr>
      <w:r>
        <w:t xml:space="preserve">4=Advanced </w:t>
      </w:r>
      <w:r>
        <w:tab/>
      </w:r>
      <w:r>
        <w:tab/>
        <w:t xml:space="preserve">3=Proficient </w:t>
      </w:r>
      <w:r>
        <w:tab/>
      </w:r>
      <w:r>
        <w:tab/>
        <w:t xml:space="preserve">2=Basic </w:t>
      </w:r>
      <w:r>
        <w:tab/>
      </w:r>
      <w:r>
        <w:tab/>
        <w:t>1=Below Basic</w:t>
      </w:r>
    </w:p>
    <w:p w:rsidR="00DD216D" w:rsidRPr="00DD216D" w:rsidRDefault="00DD216D" w:rsidP="00DD216D">
      <w:pPr>
        <w:rPr>
          <w:b/>
          <w:sz w:val="24"/>
        </w:rPr>
      </w:pPr>
      <w:r w:rsidRPr="00DD216D">
        <w:rPr>
          <w:b/>
          <w:sz w:val="24"/>
        </w:rPr>
        <w:t>If you have chosen a combination of both reasons….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1"/>
        <w:gridCol w:w="711"/>
        <w:gridCol w:w="711"/>
        <w:gridCol w:w="711"/>
        <w:gridCol w:w="816"/>
      </w:tblGrid>
      <w:tr w:rsidR="00505C58" w:rsidTr="001F6933">
        <w:tc>
          <w:tcPr>
            <w:tcW w:w="10001" w:type="dxa"/>
          </w:tcPr>
          <w:p w:rsidR="001317BF" w:rsidRPr="001F6933" w:rsidRDefault="001317BF" w:rsidP="001317BF">
            <w:pPr>
              <w:pStyle w:val="NoSpacing"/>
              <w:rPr>
                <w:b/>
              </w:rPr>
            </w:pPr>
            <w:r w:rsidRPr="001F6933">
              <w:rPr>
                <w:b/>
              </w:rPr>
              <w:t>Introduction</w:t>
            </w:r>
          </w:p>
          <w:p w:rsidR="001317BF" w:rsidRDefault="001317BF" w:rsidP="001317BF">
            <w:pPr>
              <w:pStyle w:val="NoSpacing"/>
              <w:numPr>
                <w:ilvl w:val="0"/>
                <w:numId w:val="3"/>
              </w:numPr>
            </w:pPr>
            <w:r>
              <w:t>Summ</w:t>
            </w:r>
            <w:r w:rsidR="009F148C">
              <w:t>arize the main ideas of story—enough so that the reader can make sense of the claim.</w:t>
            </w:r>
          </w:p>
          <w:p w:rsidR="00505C58" w:rsidRDefault="001317BF" w:rsidP="001317BF">
            <w:pPr>
              <w:pStyle w:val="NoSpacing"/>
              <w:numPr>
                <w:ilvl w:val="0"/>
                <w:numId w:val="3"/>
              </w:numPr>
            </w:pPr>
            <w:r>
              <w:t>Make a smooth transition to the claim.</w:t>
            </w:r>
          </w:p>
          <w:p w:rsidR="001317BF" w:rsidRDefault="001317BF" w:rsidP="001317BF">
            <w:pPr>
              <w:pStyle w:val="NoSpacing"/>
              <w:numPr>
                <w:ilvl w:val="0"/>
                <w:numId w:val="3"/>
              </w:numPr>
            </w:pPr>
            <w:r>
              <w:t xml:space="preserve">Include and properly punctuate the story’s title and author.  </w:t>
            </w:r>
          </w:p>
          <w:p w:rsidR="001317BF" w:rsidRDefault="001317BF" w:rsidP="0078732B">
            <w:pPr>
              <w:pStyle w:val="NoSpacing"/>
              <w:numPr>
                <w:ilvl w:val="0"/>
                <w:numId w:val="3"/>
              </w:numPr>
            </w:pPr>
            <w:r>
              <w:t xml:space="preserve">Make note it is a </w:t>
            </w:r>
            <w:r w:rsidR="0078732B">
              <w:t>novel</w:t>
            </w:r>
            <w:r>
              <w:t xml:space="preserve">.  </w:t>
            </w:r>
          </w:p>
        </w:tc>
        <w:tc>
          <w:tcPr>
            <w:tcW w:w="711" w:type="dxa"/>
          </w:tcPr>
          <w:p w:rsidR="00505C58" w:rsidRDefault="00505C58" w:rsidP="00505C58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05C58" w:rsidRDefault="00505C58" w:rsidP="00505C58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05C58" w:rsidRDefault="00505C58" w:rsidP="00505C58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05C58" w:rsidRDefault="00505C58" w:rsidP="00505C58">
            <w:pPr>
              <w:jc w:val="center"/>
            </w:pPr>
            <w:r>
              <w:t>4</w:t>
            </w:r>
          </w:p>
        </w:tc>
      </w:tr>
      <w:tr w:rsidR="00505C58" w:rsidTr="001F6933">
        <w:tc>
          <w:tcPr>
            <w:tcW w:w="10001" w:type="dxa"/>
          </w:tcPr>
          <w:p w:rsidR="00505C58" w:rsidRDefault="001317BF" w:rsidP="00933AFF">
            <w:r w:rsidRPr="001F6933">
              <w:rPr>
                <w:b/>
              </w:rPr>
              <w:t>Claim</w:t>
            </w:r>
            <w:r>
              <w:t xml:space="preserve">:  Clearly takes a stance on </w:t>
            </w:r>
            <w:r w:rsidR="00933AFF">
              <w:t>the</w:t>
            </w:r>
            <w:r>
              <w:t xml:space="preserve"> ideas presented in the prompt</w:t>
            </w:r>
            <w:r w:rsidRPr="00263905">
              <w:t>—</w:t>
            </w:r>
            <w:r w:rsidR="00263905" w:rsidRPr="00263905">
              <w:rPr>
                <w:rFonts w:cs="Times New Roman"/>
                <w:i/>
                <w:iCs/>
              </w:rPr>
              <w:t xml:space="preserve"> either agreeing fully with one idea, or partially agreeing </w:t>
            </w:r>
            <w:r w:rsidR="005F67E6">
              <w:rPr>
                <w:rFonts w:cs="Times New Roman"/>
                <w:i/>
                <w:iCs/>
              </w:rPr>
              <w:t xml:space="preserve">with </w:t>
            </w:r>
            <w:r w:rsidR="00263905" w:rsidRPr="00263905">
              <w:rPr>
                <w:rFonts w:cs="Times New Roman"/>
                <w:i/>
                <w:iCs/>
              </w:rPr>
              <w:t>both ideas proposed in the prompt</w:t>
            </w:r>
            <w:r w:rsidRPr="00263905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  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05C58" w:rsidRDefault="00505C58" w:rsidP="00B678D0">
            <w:pPr>
              <w:jc w:val="center"/>
            </w:pPr>
            <w:r>
              <w:t>4</w:t>
            </w:r>
          </w:p>
        </w:tc>
      </w:tr>
      <w:tr w:rsidR="00505C58" w:rsidTr="001F6933">
        <w:tc>
          <w:tcPr>
            <w:tcW w:w="10001" w:type="dxa"/>
          </w:tcPr>
          <w:p w:rsidR="00505C58" w:rsidRDefault="001317BF" w:rsidP="00E66D3D">
            <w:r w:rsidRPr="001F6933">
              <w:rPr>
                <w:b/>
              </w:rPr>
              <w:t>Clarification</w:t>
            </w:r>
            <w:r w:rsidR="009F148C">
              <w:t>:  D</w:t>
            </w:r>
            <w:r w:rsidR="001F6933">
              <w:t xml:space="preserve">efines the characteristics of </w:t>
            </w:r>
            <w:r w:rsidR="00005776">
              <w:t xml:space="preserve">cruelty and viciousness and what they entail. </w:t>
            </w:r>
            <w:r w:rsidR="009F148C">
              <w:t xml:space="preserve">  </w:t>
            </w:r>
            <w:r w:rsidR="005F67E6">
              <w:t xml:space="preserve">Also defines the meaning of external </w:t>
            </w:r>
            <w:r w:rsidR="00727907">
              <w:t>and/</w:t>
            </w:r>
            <w:r w:rsidR="00E66D3D">
              <w:t>or</w:t>
            </w:r>
            <w:r w:rsidR="005F67E6">
              <w:t xml:space="preserve"> internal factors</w:t>
            </w:r>
            <w:r w:rsidR="000708B7">
              <w:t xml:space="preserve"> (whichever terms apply to your response)</w:t>
            </w:r>
            <w:r w:rsidR="005F67E6">
              <w:t>.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05C58" w:rsidRDefault="00505C58" w:rsidP="00B678D0">
            <w:pPr>
              <w:jc w:val="center"/>
            </w:pPr>
            <w:r>
              <w:t>4</w:t>
            </w:r>
          </w:p>
        </w:tc>
      </w:tr>
      <w:tr w:rsidR="00505C58" w:rsidTr="001F6933">
        <w:tc>
          <w:tcPr>
            <w:tcW w:w="10001" w:type="dxa"/>
          </w:tcPr>
          <w:p w:rsidR="00505C58" w:rsidRDefault="009F148C" w:rsidP="00EC4E27">
            <w:r w:rsidRPr="00EC4E27">
              <w:rPr>
                <w:b/>
              </w:rPr>
              <w:t>Premise</w:t>
            </w:r>
            <w:r>
              <w:t xml:space="preserve">:  </w:t>
            </w:r>
            <w:r w:rsidR="001F6933">
              <w:t>States one of the aspects that leads the boys to becoming cruel and vicious.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05C58" w:rsidRDefault="00505C58" w:rsidP="00B678D0">
            <w:pPr>
              <w:jc w:val="center"/>
            </w:pPr>
            <w:r>
              <w:t>4</w:t>
            </w:r>
          </w:p>
        </w:tc>
      </w:tr>
      <w:tr w:rsidR="00505C58" w:rsidTr="001F6933">
        <w:tc>
          <w:tcPr>
            <w:tcW w:w="10001" w:type="dxa"/>
          </w:tcPr>
          <w:p w:rsidR="00E4511F" w:rsidRDefault="009F148C">
            <w:r w:rsidRPr="001F6933">
              <w:rPr>
                <w:b/>
              </w:rPr>
              <w:t>Evidence</w:t>
            </w:r>
            <w:r>
              <w:t xml:space="preserve">: </w:t>
            </w:r>
          </w:p>
          <w:p w:rsidR="009F148C" w:rsidRDefault="009F148C" w:rsidP="00E4511F">
            <w:pPr>
              <w:pStyle w:val="ListParagraph"/>
              <w:numPr>
                <w:ilvl w:val="0"/>
                <w:numId w:val="4"/>
              </w:numPr>
            </w:pPr>
            <w:r>
              <w:t xml:space="preserve">Provides a quote that supports </w:t>
            </w:r>
            <w:r w:rsidR="001F6933">
              <w:t>why the boys become vicious</w:t>
            </w:r>
            <w:r>
              <w:t>.</w:t>
            </w:r>
          </w:p>
          <w:p w:rsidR="009F148C" w:rsidRDefault="009F148C" w:rsidP="00E4511F">
            <w:pPr>
              <w:pStyle w:val="ListParagraph"/>
              <w:numPr>
                <w:ilvl w:val="0"/>
                <w:numId w:val="4"/>
              </w:numPr>
            </w:pPr>
            <w:r>
              <w:t xml:space="preserve">Introduce (contextualize the quote) by summarizing the part of the story it’s taken from. </w:t>
            </w:r>
          </w:p>
          <w:p w:rsidR="009F148C" w:rsidRDefault="00E4511F" w:rsidP="00E4511F">
            <w:pPr>
              <w:pStyle w:val="ListParagraph"/>
              <w:numPr>
                <w:ilvl w:val="0"/>
                <w:numId w:val="4"/>
              </w:numPr>
            </w:pPr>
            <w:r>
              <w:t>Properly punctuation the quote.</w:t>
            </w:r>
          </w:p>
          <w:p w:rsidR="009F148C" w:rsidRDefault="00E4511F" w:rsidP="00E4511F">
            <w:pPr>
              <w:pStyle w:val="ListParagraph"/>
              <w:numPr>
                <w:ilvl w:val="0"/>
                <w:numId w:val="4"/>
              </w:numPr>
            </w:pPr>
            <w:r>
              <w:t xml:space="preserve">Use MLA format to cite the page number of the quote. 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05C58" w:rsidRDefault="00505C58" w:rsidP="00B678D0">
            <w:pPr>
              <w:jc w:val="center"/>
            </w:pPr>
            <w:r>
              <w:t>4</w:t>
            </w:r>
          </w:p>
        </w:tc>
      </w:tr>
      <w:tr w:rsidR="00505C58" w:rsidTr="001F6933">
        <w:tc>
          <w:tcPr>
            <w:tcW w:w="10001" w:type="dxa"/>
          </w:tcPr>
          <w:p w:rsidR="00505C58" w:rsidRDefault="00E4511F">
            <w:r w:rsidRPr="001F6933">
              <w:rPr>
                <w:b/>
              </w:rPr>
              <w:t>Warrant</w:t>
            </w:r>
            <w:r>
              <w:t>:</w:t>
            </w:r>
          </w:p>
          <w:p w:rsidR="00E4511F" w:rsidRDefault="00E4511F" w:rsidP="00E4511F">
            <w:pPr>
              <w:pStyle w:val="ListParagraph"/>
              <w:numPr>
                <w:ilvl w:val="0"/>
                <w:numId w:val="5"/>
              </w:numPr>
            </w:pPr>
            <w:r>
              <w:t>Analyze the quote by referencing specific words and phrases and interpreting their meaning.</w:t>
            </w:r>
          </w:p>
          <w:p w:rsidR="00E4511F" w:rsidRDefault="00E4511F" w:rsidP="00E4511F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 xml:space="preserve">Explaining how my interpretation of the quote proves the claim.  </w:t>
            </w:r>
          </w:p>
        </w:tc>
        <w:tc>
          <w:tcPr>
            <w:tcW w:w="711" w:type="dxa"/>
          </w:tcPr>
          <w:p w:rsidR="00505C58" w:rsidRDefault="008113D4" w:rsidP="00B678D0">
            <w:pPr>
              <w:jc w:val="center"/>
            </w:pPr>
            <w:r>
              <w:lastRenderedPageBreak/>
              <w:t>2</w:t>
            </w:r>
          </w:p>
        </w:tc>
        <w:tc>
          <w:tcPr>
            <w:tcW w:w="711" w:type="dxa"/>
          </w:tcPr>
          <w:p w:rsidR="00505C58" w:rsidRDefault="008113D4" w:rsidP="00B678D0">
            <w:pPr>
              <w:jc w:val="center"/>
            </w:pPr>
            <w:r>
              <w:t>4</w:t>
            </w:r>
          </w:p>
        </w:tc>
        <w:tc>
          <w:tcPr>
            <w:tcW w:w="711" w:type="dxa"/>
          </w:tcPr>
          <w:p w:rsidR="00505C58" w:rsidRDefault="008113D4" w:rsidP="00B678D0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505C58" w:rsidRDefault="008113D4" w:rsidP="00B678D0">
            <w:pPr>
              <w:jc w:val="center"/>
            </w:pPr>
            <w:r>
              <w:t>8</w:t>
            </w:r>
          </w:p>
        </w:tc>
      </w:tr>
      <w:tr w:rsidR="00505C58" w:rsidTr="001F6933">
        <w:tc>
          <w:tcPr>
            <w:tcW w:w="10001" w:type="dxa"/>
          </w:tcPr>
          <w:p w:rsidR="00505C58" w:rsidRDefault="001F6933" w:rsidP="00EC4E27">
            <w:r w:rsidRPr="00EC4E27">
              <w:rPr>
                <w:b/>
              </w:rPr>
              <w:lastRenderedPageBreak/>
              <w:t>Premise</w:t>
            </w:r>
            <w:r>
              <w:t>:  States one of the aspects that leads the boys to becoming cruel and vicious.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05C58" w:rsidRDefault="00505C58" w:rsidP="00B678D0">
            <w:pPr>
              <w:jc w:val="center"/>
            </w:pPr>
            <w:r>
              <w:t>4</w:t>
            </w:r>
          </w:p>
        </w:tc>
      </w:tr>
      <w:tr w:rsidR="00505C58" w:rsidTr="001F6933">
        <w:tc>
          <w:tcPr>
            <w:tcW w:w="10001" w:type="dxa"/>
          </w:tcPr>
          <w:p w:rsidR="00E4511F" w:rsidRDefault="00E4511F" w:rsidP="00E4511F">
            <w:r w:rsidRPr="001F6933">
              <w:rPr>
                <w:b/>
              </w:rPr>
              <w:t>Evidence</w:t>
            </w:r>
            <w:r>
              <w:t xml:space="preserve">: </w:t>
            </w:r>
          </w:p>
          <w:p w:rsidR="00E4511F" w:rsidRDefault="001F6933" w:rsidP="001F6933">
            <w:pPr>
              <w:pStyle w:val="ListParagraph"/>
              <w:numPr>
                <w:ilvl w:val="0"/>
                <w:numId w:val="4"/>
              </w:numPr>
            </w:pPr>
            <w:r>
              <w:t>Provides a quote that supports why the boys become vicious.</w:t>
            </w:r>
          </w:p>
          <w:p w:rsidR="00E4511F" w:rsidRDefault="00E4511F" w:rsidP="00E4511F">
            <w:pPr>
              <w:pStyle w:val="ListParagraph"/>
              <w:numPr>
                <w:ilvl w:val="0"/>
                <w:numId w:val="4"/>
              </w:numPr>
            </w:pPr>
            <w:r>
              <w:t xml:space="preserve">Introduce (contextualize the quote) by summarizing the part of the story it’s taken from. </w:t>
            </w:r>
          </w:p>
          <w:p w:rsidR="00E4511F" w:rsidRDefault="00E4511F" w:rsidP="00E4511F">
            <w:pPr>
              <w:pStyle w:val="ListParagraph"/>
              <w:numPr>
                <w:ilvl w:val="0"/>
                <w:numId w:val="4"/>
              </w:numPr>
            </w:pPr>
            <w:r>
              <w:t>Properly punctuation the quote.</w:t>
            </w:r>
          </w:p>
          <w:p w:rsidR="00505C58" w:rsidRDefault="00E4511F" w:rsidP="001F6933">
            <w:pPr>
              <w:pStyle w:val="ListParagraph"/>
              <w:numPr>
                <w:ilvl w:val="0"/>
                <w:numId w:val="4"/>
              </w:numPr>
            </w:pPr>
            <w:r>
              <w:t>Use MLA format to cite the page number of the quote.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05C58" w:rsidRDefault="00505C58" w:rsidP="00B678D0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05C58" w:rsidRDefault="00505C58" w:rsidP="00B678D0">
            <w:pPr>
              <w:jc w:val="center"/>
            </w:pPr>
            <w:r>
              <w:t>4</w:t>
            </w:r>
          </w:p>
        </w:tc>
      </w:tr>
      <w:tr w:rsidR="00E4511F" w:rsidTr="001F6933">
        <w:tc>
          <w:tcPr>
            <w:tcW w:w="10001" w:type="dxa"/>
          </w:tcPr>
          <w:p w:rsidR="00E4511F" w:rsidRDefault="00E4511F" w:rsidP="00B678D0">
            <w:r w:rsidRPr="001F6933">
              <w:rPr>
                <w:b/>
              </w:rPr>
              <w:t>Warrant</w:t>
            </w:r>
            <w:r>
              <w:t>:</w:t>
            </w:r>
          </w:p>
          <w:p w:rsidR="00E4511F" w:rsidRDefault="00E4511F" w:rsidP="00B678D0">
            <w:pPr>
              <w:pStyle w:val="ListParagraph"/>
              <w:numPr>
                <w:ilvl w:val="0"/>
                <w:numId w:val="5"/>
              </w:numPr>
            </w:pPr>
            <w:r>
              <w:t>Analyze the quote by referencing specific words and phrases and interpreting their meaning.</w:t>
            </w:r>
          </w:p>
          <w:p w:rsidR="00E4511F" w:rsidRDefault="00E4511F" w:rsidP="00B678D0">
            <w:pPr>
              <w:pStyle w:val="ListParagraph"/>
              <w:numPr>
                <w:ilvl w:val="0"/>
                <w:numId w:val="5"/>
              </w:numPr>
            </w:pPr>
            <w:r>
              <w:t xml:space="preserve">Explaining how my interpretation of the quote proves the claim.  </w:t>
            </w:r>
          </w:p>
        </w:tc>
        <w:tc>
          <w:tcPr>
            <w:tcW w:w="711" w:type="dxa"/>
          </w:tcPr>
          <w:p w:rsidR="00E4511F" w:rsidRDefault="001F6933" w:rsidP="00B678D0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E4511F" w:rsidRDefault="001F6933" w:rsidP="00B678D0">
            <w:pPr>
              <w:jc w:val="center"/>
            </w:pPr>
            <w:r>
              <w:t>4</w:t>
            </w:r>
          </w:p>
        </w:tc>
        <w:tc>
          <w:tcPr>
            <w:tcW w:w="711" w:type="dxa"/>
          </w:tcPr>
          <w:p w:rsidR="00E4511F" w:rsidRDefault="001F6933" w:rsidP="00B678D0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E4511F" w:rsidRDefault="001F6933" w:rsidP="00B678D0">
            <w:pPr>
              <w:jc w:val="center"/>
            </w:pPr>
            <w:r>
              <w:t>8</w:t>
            </w:r>
          </w:p>
        </w:tc>
      </w:tr>
      <w:tr w:rsidR="00B7474F" w:rsidTr="001F6933">
        <w:tc>
          <w:tcPr>
            <w:tcW w:w="10001" w:type="dxa"/>
          </w:tcPr>
          <w:p w:rsidR="00B7474F" w:rsidRDefault="00B7474F" w:rsidP="00B678D0">
            <w:r w:rsidRPr="001F6933">
              <w:rPr>
                <w:b/>
              </w:rPr>
              <w:t>Concluding Statement</w:t>
            </w:r>
            <w:r>
              <w:t>:</w:t>
            </w:r>
          </w:p>
          <w:p w:rsidR="00B7474F" w:rsidRDefault="00B7474F" w:rsidP="008113D4">
            <w:pPr>
              <w:pStyle w:val="NoSpacing"/>
              <w:numPr>
                <w:ilvl w:val="0"/>
                <w:numId w:val="6"/>
              </w:numPr>
            </w:pPr>
            <w:r>
              <w:t>Briefly summarizes the argument</w:t>
            </w:r>
          </w:p>
          <w:p w:rsidR="00B7474F" w:rsidRDefault="00B7474F" w:rsidP="008113D4">
            <w:pPr>
              <w:pStyle w:val="NoSpacing"/>
              <w:numPr>
                <w:ilvl w:val="0"/>
                <w:numId w:val="6"/>
              </w:numPr>
            </w:pPr>
            <w:r>
              <w:t xml:space="preserve">Answers the question “so what” by connecting to real world or by explaining the implications </w:t>
            </w:r>
          </w:p>
          <w:p w:rsidR="00B7474F" w:rsidRDefault="00B7474F" w:rsidP="00E12132">
            <w:pPr>
              <w:pStyle w:val="NoSpacing"/>
              <w:numPr>
                <w:ilvl w:val="0"/>
                <w:numId w:val="6"/>
              </w:numPr>
              <w:spacing w:after="240"/>
            </w:pPr>
            <w:r>
              <w:t>Ties back to the essential question and offers an insight into human nature</w:t>
            </w:r>
          </w:p>
        </w:tc>
        <w:tc>
          <w:tcPr>
            <w:tcW w:w="711" w:type="dxa"/>
          </w:tcPr>
          <w:p w:rsidR="00B7474F" w:rsidRDefault="00B7474F" w:rsidP="00B678D0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B7474F" w:rsidRDefault="00B7474F" w:rsidP="00B678D0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B7474F" w:rsidRDefault="00B7474F" w:rsidP="00B678D0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B7474F" w:rsidRDefault="00B7474F" w:rsidP="00B678D0">
            <w:pPr>
              <w:jc w:val="center"/>
            </w:pPr>
            <w:r>
              <w:t>4</w:t>
            </w:r>
          </w:p>
        </w:tc>
      </w:tr>
      <w:tr w:rsidR="00B7474F" w:rsidTr="001F6933">
        <w:tc>
          <w:tcPr>
            <w:tcW w:w="12950" w:type="dxa"/>
            <w:gridSpan w:val="5"/>
            <w:shd w:val="clear" w:color="auto" w:fill="D9D9D9" w:themeFill="background1" w:themeFillShade="D9"/>
          </w:tcPr>
          <w:p w:rsidR="00B7474F" w:rsidRDefault="00B7474F" w:rsidP="008113D4">
            <w:r>
              <w:t>Mechanics and/style</w:t>
            </w:r>
          </w:p>
        </w:tc>
      </w:tr>
      <w:tr w:rsidR="00B7474F" w:rsidTr="001F6933">
        <w:tc>
          <w:tcPr>
            <w:tcW w:w="10001" w:type="dxa"/>
          </w:tcPr>
          <w:p w:rsidR="00B7474F" w:rsidRDefault="00B7474F" w:rsidP="00B678D0">
            <w:r>
              <w:t>Maintains a formal academic tone throughout the paper</w:t>
            </w:r>
          </w:p>
        </w:tc>
        <w:tc>
          <w:tcPr>
            <w:tcW w:w="711" w:type="dxa"/>
          </w:tcPr>
          <w:p w:rsidR="00B7474F" w:rsidRDefault="00B7474F" w:rsidP="00B678D0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B7474F" w:rsidRDefault="00B7474F" w:rsidP="00B678D0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B7474F" w:rsidRDefault="00B7474F" w:rsidP="00B678D0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B7474F" w:rsidRDefault="00B7474F" w:rsidP="00B678D0">
            <w:pPr>
              <w:jc w:val="center"/>
            </w:pPr>
            <w:r>
              <w:t>4</w:t>
            </w:r>
          </w:p>
        </w:tc>
      </w:tr>
      <w:tr w:rsidR="001F6933" w:rsidTr="001F6933">
        <w:tc>
          <w:tcPr>
            <w:tcW w:w="10001" w:type="dxa"/>
          </w:tcPr>
          <w:p w:rsidR="001F6933" w:rsidRDefault="001F6933" w:rsidP="001F6933">
            <w:r>
              <w:t>Uses transitional phrases and techniques to connect major parts of the essay</w:t>
            </w:r>
          </w:p>
        </w:tc>
        <w:tc>
          <w:tcPr>
            <w:tcW w:w="711" w:type="dxa"/>
          </w:tcPr>
          <w:p w:rsidR="001F6933" w:rsidRDefault="001F6933" w:rsidP="001F6933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1F6933" w:rsidRDefault="001F6933" w:rsidP="001F6933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1F6933" w:rsidRDefault="001F6933" w:rsidP="001F6933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1F6933" w:rsidRDefault="001F6933" w:rsidP="001F6933">
            <w:pPr>
              <w:jc w:val="center"/>
            </w:pPr>
            <w:r>
              <w:t>4</w:t>
            </w:r>
          </w:p>
        </w:tc>
      </w:tr>
      <w:tr w:rsidR="001F6933" w:rsidTr="001F6933">
        <w:tc>
          <w:tcPr>
            <w:tcW w:w="10001" w:type="dxa"/>
          </w:tcPr>
          <w:p w:rsidR="001F6933" w:rsidRDefault="001F6933" w:rsidP="001F6933">
            <w:r>
              <w:t>Uses sophisticated word choice, including one of the unit’s vocabulary words.</w:t>
            </w:r>
            <w:r w:rsidR="00F8289A">
              <w:t xml:space="preserve"> </w:t>
            </w:r>
            <w:r w:rsidR="00F8289A">
              <w:t xml:space="preserve">(please </w:t>
            </w:r>
            <w:r w:rsidR="00F8289A" w:rsidRPr="00E12132">
              <w:rPr>
                <w:highlight w:val="yellow"/>
              </w:rPr>
              <w:t>highlight</w:t>
            </w:r>
            <w:r w:rsidR="00F8289A">
              <w:t xml:space="preserve"> in final draft)</w:t>
            </w:r>
          </w:p>
        </w:tc>
        <w:tc>
          <w:tcPr>
            <w:tcW w:w="711" w:type="dxa"/>
          </w:tcPr>
          <w:p w:rsidR="001F6933" w:rsidRDefault="001F6933" w:rsidP="001F6933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1F6933" w:rsidRDefault="001F6933" w:rsidP="001F6933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1F6933" w:rsidRDefault="001F6933" w:rsidP="001F6933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1F6933" w:rsidRDefault="001F6933" w:rsidP="001F6933">
            <w:pPr>
              <w:jc w:val="center"/>
            </w:pPr>
            <w:r>
              <w:t>4</w:t>
            </w:r>
          </w:p>
        </w:tc>
      </w:tr>
      <w:tr w:rsidR="001F6933" w:rsidTr="001F6933">
        <w:tc>
          <w:tcPr>
            <w:tcW w:w="10001" w:type="dxa"/>
          </w:tcPr>
          <w:p w:rsidR="001F6933" w:rsidRDefault="001F6933" w:rsidP="001F6933">
            <w:r>
              <w:t xml:space="preserve">Is grammatically correct including, including use of one semicolon to connect closely related independent clauses </w:t>
            </w:r>
            <w:r w:rsidR="00E12132">
              <w:t xml:space="preserve">(please </w:t>
            </w:r>
            <w:r w:rsidR="00E12132" w:rsidRPr="00E12132">
              <w:rPr>
                <w:highlight w:val="yellow"/>
              </w:rPr>
              <w:t>highlight</w:t>
            </w:r>
            <w:r w:rsidR="00E12132">
              <w:t xml:space="preserve"> in final draft)</w:t>
            </w:r>
          </w:p>
        </w:tc>
        <w:tc>
          <w:tcPr>
            <w:tcW w:w="711" w:type="dxa"/>
          </w:tcPr>
          <w:p w:rsidR="001F6933" w:rsidRDefault="001F6933" w:rsidP="001F6933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1F6933" w:rsidRDefault="001F6933" w:rsidP="001F6933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1F6933" w:rsidRDefault="001F6933" w:rsidP="001F6933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1F6933" w:rsidRDefault="001F6933" w:rsidP="001F6933">
            <w:pPr>
              <w:jc w:val="center"/>
            </w:pPr>
            <w:r>
              <w:t>4</w:t>
            </w:r>
          </w:p>
        </w:tc>
      </w:tr>
    </w:tbl>
    <w:p w:rsidR="005409D6" w:rsidRDefault="005409D6"/>
    <w:p w:rsidR="005409D6" w:rsidRDefault="005409D6">
      <w:pPr>
        <w:spacing w:after="200" w:line="276" w:lineRule="auto"/>
      </w:pPr>
      <w:r>
        <w:br w:type="page"/>
      </w:r>
    </w:p>
    <w:p w:rsidR="005409D6" w:rsidRPr="00DD216D" w:rsidRDefault="005409D6" w:rsidP="005409D6">
      <w:pPr>
        <w:rPr>
          <w:b/>
          <w:sz w:val="24"/>
        </w:rPr>
      </w:pPr>
      <w:r>
        <w:rPr>
          <w:b/>
          <w:sz w:val="24"/>
        </w:rPr>
        <w:lastRenderedPageBreak/>
        <w:t>If you have chosen only ONE of the reasons</w:t>
      </w:r>
      <w:r w:rsidRPr="00DD216D">
        <w:rPr>
          <w:b/>
          <w:sz w:val="24"/>
        </w:rPr>
        <w:t>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1"/>
        <w:gridCol w:w="711"/>
        <w:gridCol w:w="711"/>
        <w:gridCol w:w="711"/>
        <w:gridCol w:w="816"/>
      </w:tblGrid>
      <w:tr w:rsidR="005409D6" w:rsidTr="0038037D">
        <w:tc>
          <w:tcPr>
            <w:tcW w:w="10001" w:type="dxa"/>
          </w:tcPr>
          <w:p w:rsidR="005409D6" w:rsidRPr="001F6933" w:rsidRDefault="005409D6" w:rsidP="0038037D">
            <w:pPr>
              <w:pStyle w:val="NoSpacing"/>
              <w:rPr>
                <w:b/>
              </w:rPr>
            </w:pPr>
            <w:r w:rsidRPr="001F6933">
              <w:rPr>
                <w:b/>
              </w:rPr>
              <w:t>Introduction</w:t>
            </w:r>
          </w:p>
          <w:p w:rsidR="005409D6" w:rsidRDefault="005409D6" w:rsidP="0038037D">
            <w:pPr>
              <w:pStyle w:val="NoSpacing"/>
              <w:numPr>
                <w:ilvl w:val="0"/>
                <w:numId w:val="3"/>
              </w:numPr>
            </w:pPr>
            <w:r>
              <w:t>Summarize the main ideas of story—enough so that the reader can make sense of the claim.</w:t>
            </w:r>
          </w:p>
          <w:p w:rsidR="005409D6" w:rsidRDefault="005409D6" w:rsidP="0038037D">
            <w:pPr>
              <w:pStyle w:val="NoSpacing"/>
              <w:numPr>
                <w:ilvl w:val="0"/>
                <w:numId w:val="3"/>
              </w:numPr>
            </w:pPr>
            <w:r>
              <w:t>Make a smooth transition to the claim.</w:t>
            </w:r>
          </w:p>
          <w:p w:rsidR="005409D6" w:rsidRDefault="005409D6" w:rsidP="0038037D">
            <w:pPr>
              <w:pStyle w:val="NoSpacing"/>
              <w:numPr>
                <w:ilvl w:val="0"/>
                <w:numId w:val="3"/>
              </w:numPr>
            </w:pPr>
            <w:r>
              <w:t xml:space="preserve">Include and properly punctuate the story’s title and author.  </w:t>
            </w:r>
          </w:p>
          <w:p w:rsidR="005409D6" w:rsidRDefault="005409D6" w:rsidP="0038037D">
            <w:pPr>
              <w:pStyle w:val="NoSpacing"/>
              <w:numPr>
                <w:ilvl w:val="0"/>
                <w:numId w:val="3"/>
              </w:numPr>
            </w:pPr>
            <w:r>
              <w:t xml:space="preserve">Make note it is a novel.  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409D6" w:rsidRDefault="005409D6" w:rsidP="0038037D">
            <w:pPr>
              <w:jc w:val="center"/>
            </w:pPr>
            <w:r>
              <w:t>4</w:t>
            </w:r>
          </w:p>
        </w:tc>
      </w:tr>
      <w:tr w:rsidR="005409D6" w:rsidTr="0038037D">
        <w:tc>
          <w:tcPr>
            <w:tcW w:w="10001" w:type="dxa"/>
          </w:tcPr>
          <w:p w:rsidR="005409D6" w:rsidRDefault="005409D6" w:rsidP="0038037D">
            <w:r w:rsidRPr="001F6933">
              <w:rPr>
                <w:b/>
              </w:rPr>
              <w:t>Claim</w:t>
            </w:r>
            <w:r>
              <w:t>:  Clearly takes a stance on the ideas presented in the prompt</w:t>
            </w:r>
            <w:r w:rsidRPr="00263905">
              <w:t>—</w:t>
            </w:r>
            <w:r w:rsidRPr="00263905">
              <w:rPr>
                <w:rFonts w:cs="Times New Roman"/>
                <w:i/>
                <w:iCs/>
              </w:rPr>
              <w:t xml:space="preserve"> either agreeing fully with one idea, or partially agreeing </w:t>
            </w:r>
            <w:r>
              <w:rPr>
                <w:rFonts w:cs="Times New Roman"/>
                <w:i/>
                <w:iCs/>
              </w:rPr>
              <w:t xml:space="preserve">with </w:t>
            </w:r>
            <w:r w:rsidRPr="00263905">
              <w:rPr>
                <w:rFonts w:cs="Times New Roman"/>
                <w:i/>
                <w:iCs/>
              </w:rPr>
              <w:t>both ideas proposed in the prompt</w:t>
            </w:r>
            <w:r w:rsidRPr="00263905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  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409D6" w:rsidRDefault="005409D6" w:rsidP="0038037D">
            <w:pPr>
              <w:jc w:val="center"/>
            </w:pPr>
            <w:r>
              <w:t>4</w:t>
            </w:r>
          </w:p>
        </w:tc>
      </w:tr>
      <w:tr w:rsidR="005409D6" w:rsidTr="0038037D">
        <w:tc>
          <w:tcPr>
            <w:tcW w:w="10001" w:type="dxa"/>
          </w:tcPr>
          <w:p w:rsidR="005409D6" w:rsidRDefault="005409D6" w:rsidP="0038037D">
            <w:r w:rsidRPr="001F6933">
              <w:rPr>
                <w:b/>
              </w:rPr>
              <w:t>Clarification</w:t>
            </w:r>
            <w:r>
              <w:t>:  Defines the characteristics of cruelty and viciousness and what they entail.   Also defines the meaning of external and/or internal factors (whichever terms apply to your response).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409D6" w:rsidRDefault="005409D6" w:rsidP="0038037D">
            <w:pPr>
              <w:jc w:val="center"/>
            </w:pPr>
            <w:r>
              <w:t>4</w:t>
            </w:r>
          </w:p>
        </w:tc>
      </w:tr>
      <w:tr w:rsidR="005409D6" w:rsidTr="0038037D">
        <w:tc>
          <w:tcPr>
            <w:tcW w:w="10001" w:type="dxa"/>
          </w:tcPr>
          <w:p w:rsidR="005409D6" w:rsidRDefault="005409D6" w:rsidP="0038037D">
            <w:r w:rsidRPr="001F6933">
              <w:rPr>
                <w:b/>
              </w:rPr>
              <w:t>Evidence</w:t>
            </w:r>
            <w:r>
              <w:t xml:space="preserve">: 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4"/>
              </w:numPr>
            </w:pPr>
            <w:r>
              <w:t>Provides a quote that supports why the boys become vicious.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4"/>
              </w:numPr>
            </w:pPr>
            <w:r>
              <w:t xml:space="preserve">Introduce (contextualize the quote) by summarizing the part of the story it’s taken from. 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4"/>
              </w:numPr>
            </w:pPr>
            <w:r>
              <w:t>Properly punctuation the quote.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4"/>
              </w:numPr>
            </w:pPr>
            <w:r>
              <w:t xml:space="preserve">Use MLA format to cite the page number of the quote. 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409D6" w:rsidRDefault="005409D6" w:rsidP="0038037D">
            <w:pPr>
              <w:jc w:val="center"/>
            </w:pPr>
            <w:r>
              <w:t>4</w:t>
            </w:r>
          </w:p>
        </w:tc>
      </w:tr>
      <w:tr w:rsidR="005409D6" w:rsidTr="0038037D">
        <w:tc>
          <w:tcPr>
            <w:tcW w:w="10001" w:type="dxa"/>
          </w:tcPr>
          <w:p w:rsidR="005409D6" w:rsidRDefault="005409D6" w:rsidP="0038037D">
            <w:r w:rsidRPr="001F6933">
              <w:rPr>
                <w:b/>
              </w:rPr>
              <w:t>Warrant</w:t>
            </w:r>
            <w:r>
              <w:t>: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5"/>
              </w:numPr>
            </w:pPr>
            <w:r>
              <w:t>Analyze the quote by referencing specific words and phrases and interpreting their meaning.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5"/>
              </w:numPr>
            </w:pPr>
            <w:r>
              <w:t xml:space="preserve">Explaining how my interpretation of the quote proves the claim.  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4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5409D6" w:rsidRDefault="005409D6" w:rsidP="0038037D">
            <w:pPr>
              <w:jc w:val="center"/>
            </w:pPr>
            <w:r>
              <w:t>8</w:t>
            </w:r>
          </w:p>
        </w:tc>
      </w:tr>
      <w:tr w:rsidR="005409D6" w:rsidTr="0038037D">
        <w:tc>
          <w:tcPr>
            <w:tcW w:w="10001" w:type="dxa"/>
          </w:tcPr>
          <w:p w:rsidR="005409D6" w:rsidRDefault="005409D6" w:rsidP="0038037D">
            <w:r w:rsidRPr="001F6933">
              <w:rPr>
                <w:b/>
              </w:rPr>
              <w:t>Evidence</w:t>
            </w:r>
            <w:r>
              <w:t xml:space="preserve">: 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4"/>
              </w:numPr>
            </w:pPr>
            <w:r>
              <w:t>Provides a quote that supports why the boys become vicious.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4"/>
              </w:numPr>
            </w:pPr>
            <w:r>
              <w:t xml:space="preserve">Introduce (contextualize the quote) by summarizing the part of the story it’s taken from. 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4"/>
              </w:numPr>
            </w:pPr>
            <w:r>
              <w:t>Properly punctuation the quote.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4"/>
              </w:numPr>
            </w:pPr>
            <w:r>
              <w:t>Use MLA format to cite the page number of the quote.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5409D6" w:rsidRDefault="005409D6" w:rsidP="0038037D">
            <w:pPr>
              <w:jc w:val="center"/>
            </w:pPr>
            <w:r>
              <w:t>4</w:t>
            </w:r>
          </w:p>
        </w:tc>
      </w:tr>
      <w:tr w:rsidR="005409D6" w:rsidTr="0038037D">
        <w:tc>
          <w:tcPr>
            <w:tcW w:w="10001" w:type="dxa"/>
          </w:tcPr>
          <w:p w:rsidR="005409D6" w:rsidRDefault="005409D6" w:rsidP="0038037D">
            <w:r w:rsidRPr="001F6933">
              <w:rPr>
                <w:b/>
              </w:rPr>
              <w:t>Warrant</w:t>
            </w:r>
            <w:r>
              <w:t>: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5"/>
              </w:numPr>
            </w:pPr>
            <w:r>
              <w:t>Analyze the quote by referencing specific words and phrases and interpreting their meaning.</w:t>
            </w:r>
          </w:p>
          <w:p w:rsidR="005409D6" w:rsidRDefault="005409D6" w:rsidP="0038037D">
            <w:pPr>
              <w:pStyle w:val="ListParagraph"/>
              <w:numPr>
                <w:ilvl w:val="0"/>
                <w:numId w:val="5"/>
              </w:numPr>
            </w:pPr>
            <w:r>
              <w:t xml:space="preserve">Explaining how my interpretation of the quote proves the claim.  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4</w:t>
            </w:r>
          </w:p>
        </w:tc>
        <w:tc>
          <w:tcPr>
            <w:tcW w:w="711" w:type="dxa"/>
          </w:tcPr>
          <w:p w:rsidR="005409D6" w:rsidRDefault="005409D6" w:rsidP="0038037D">
            <w:pPr>
              <w:jc w:val="center"/>
            </w:pPr>
            <w:r>
              <w:t>6</w:t>
            </w:r>
          </w:p>
        </w:tc>
        <w:tc>
          <w:tcPr>
            <w:tcW w:w="816" w:type="dxa"/>
          </w:tcPr>
          <w:p w:rsidR="005409D6" w:rsidRDefault="005409D6" w:rsidP="0038037D">
            <w:pPr>
              <w:jc w:val="center"/>
            </w:pPr>
            <w:r>
              <w:t>8</w:t>
            </w:r>
          </w:p>
        </w:tc>
      </w:tr>
      <w:tr w:rsidR="007826A7" w:rsidTr="0038037D">
        <w:tc>
          <w:tcPr>
            <w:tcW w:w="10001" w:type="dxa"/>
          </w:tcPr>
          <w:p w:rsidR="007826A7" w:rsidRPr="005409D6" w:rsidRDefault="007826A7" w:rsidP="007826A7">
            <w:r>
              <w:rPr>
                <w:b/>
              </w:rPr>
              <w:lastRenderedPageBreak/>
              <w:t>Objection:</w:t>
            </w:r>
            <w:r>
              <w:t xml:space="preserve"> Acknowledges a weakness in the argument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7826A7" w:rsidRDefault="007826A7" w:rsidP="007826A7">
            <w:pPr>
              <w:jc w:val="center"/>
            </w:pPr>
            <w:r>
              <w:t>4</w:t>
            </w:r>
          </w:p>
        </w:tc>
      </w:tr>
      <w:tr w:rsidR="007826A7" w:rsidTr="0038037D">
        <w:tc>
          <w:tcPr>
            <w:tcW w:w="10001" w:type="dxa"/>
          </w:tcPr>
          <w:p w:rsidR="007826A7" w:rsidRDefault="007826A7" w:rsidP="007826A7">
            <w:pPr>
              <w:rPr>
                <w:b/>
              </w:rPr>
            </w:pPr>
            <w:r>
              <w:rPr>
                <w:b/>
              </w:rPr>
              <w:t xml:space="preserve">Reply: </w:t>
            </w:r>
          </w:p>
          <w:p w:rsidR="007826A7" w:rsidRDefault="007826A7" w:rsidP="007826A7">
            <w:pPr>
              <w:pStyle w:val="ListParagraph"/>
              <w:numPr>
                <w:ilvl w:val="0"/>
                <w:numId w:val="8"/>
              </w:numPr>
            </w:pPr>
            <w:r>
              <w:t>Explains the weakness</w:t>
            </w:r>
          </w:p>
          <w:p w:rsidR="007826A7" w:rsidRPr="005409D6" w:rsidRDefault="007826A7" w:rsidP="007826A7">
            <w:pPr>
              <w:pStyle w:val="ListParagraph"/>
              <w:numPr>
                <w:ilvl w:val="0"/>
                <w:numId w:val="8"/>
              </w:numPr>
            </w:pPr>
            <w:r>
              <w:t>Ultimately explains how the evidence for the claim outweighs the weakness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7826A7" w:rsidRDefault="007826A7" w:rsidP="007826A7">
            <w:pPr>
              <w:jc w:val="center"/>
            </w:pPr>
            <w:r>
              <w:t>4</w:t>
            </w:r>
          </w:p>
        </w:tc>
      </w:tr>
      <w:tr w:rsidR="007826A7" w:rsidTr="0038037D">
        <w:tc>
          <w:tcPr>
            <w:tcW w:w="10001" w:type="dxa"/>
          </w:tcPr>
          <w:p w:rsidR="007826A7" w:rsidRDefault="007826A7" w:rsidP="007826A7">
            <w:r w:rsidRPr="001F6933">
              <w:rPr>
                <w:b/>
              </w:rPr>
              <w:t>Concluding Statement</w:t>
            </w:r>
            <w:r>
              <w:t>:</w:t>
            </w:r>
          </w:p>
          <w:p w:rsidR="007826A7" w:rsidRDefault="007826A7" w:rsidP="007826A7">
            <w:pPr>
              <w:pStyle w:val="NoSpacing"/>
              <w:numPr>
                <w:ilvl w:val="0"/>
                <w:numId w:val="6"/>
              </w:numPr>
            </w:pPr>
            <w:r>
              <w:t>Briefly summarizes the argument</w:t>
            </w:r>
          </w:p>
          <w:p w:rsidR="007826A7" w:rsidRDefault="007826A7" w:rsidP="007826A7">
            <w:pPr>
              <w:pStyle w:val="NoSpacing"/>
              <w:numPr>
                <w:ilvl w:val="0"/>
                <w:numId w:val="6"/>
              </w:numPr>
            </w:pPr>
            <w:r>
              <w:t xml:space="preserve">Answers the question “so what” by connecting to real world or by explaining the implications </w:t>
            </w:r>
          </w:p>
          <w:p w:rsidR="007826A7" w:rsidRDefault="007826A7" w:rsidP="007826A7">
            <w:pPr>
              <w:pStyle w:val="NoSpacing"/>
              <w:numPr>
                <w:ilvl w:val="0"/>
                <w:numId w:val="6"/>
              </w:numPr>
              <w:spacing w:after="240"/>
            </w:pPr>
            <w:r>
              <w:t>Ties back to the essential question and offers an insight into human nature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7826A7" w:rsidRDefault="007826A7" w:rsidP="007826A7">
            <w:pPr>
              <w:jc w:val="center"/>
            </w:pPr>
            <w:r>
              <w:t>4</w:t>
            </w:r>
          </w:p>
        </w:tc>
      </w:tr>
      <w:tr w:rsidR="007826A7" w:rsidTr="0038037D">
        <w:tc>
          <w:tcPr>
            <w:tcW w:w="12950" w:type="dxa"/>
            <w:gridSpan w:val="5"/>
            <w:shd w:val="clear" w:color="auto" w:fill="D9D9D9" w:themeFill="background1" w:themeFillShade="D9"/>
          </w:tcPr>
          <w:p w:rsidR="007826A7" w:rsidRDefault="007826A7" w:rsidP="007826A7">
            <w:r>
              <w:t>Mechanics and/style</w:t>
            </w:r>
          </w:p>
        </w:tc>
      </w:tr>
      <w:tr w:rsidR="007826A7" w:rsidTr="0038037D">
        <w:tc>
          <w:tcPr>
            <w:tcW w:w="10001" w:type="dxa"/>
          </w:tcPr>
          <w:p w:rsidR="007826A7" w:rsidRDefault="007826A7" w:rsidP="007826A7">
            <w:r>
              <w:t>Maintains a formal academic tone throughout the paper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7826A7" w:rsidRDefault="007826A7" w:rsidP="007826A7">
            <w:pPr>
              <w:jc w:val="center"/>
            </w:pPr>
            <w:r>
              <w:t>4</w:t>
            </w:r>
          </w:p>
        </w:tc>
      </w:tr>
      <w:tr w:rsidR="007826A7" w:rsidTr="0038037D">
        <w:tc>
          <w:tcPr>
            <w:tcW w:w="10001" w:type="dxa"/>
          </w:tcPr>
          <w:p w:rsidR="007826A7" w:rsidRDefault="007826A7" w:rsidP="007826A7">
            <w:r>
              <w:t>Uses transitional phrases and techniques to connect major parts of the essay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7826A7" w:rsidRDefault="007826A7" w:rsidP="007826A7">
            <w:pPr>
              <w:jc w:val="center"/>
            </w:pPr>
            <w:r>
              <w:t>4</w:t>
            </w:r>
          </w:p>
        </w:tc>
      </w:tr>
      <w:tr w:rsidR="007826A7" w:rsidTr="0038037D">
        <w:tc>
          <w:tcPr>
            <w:tcW w:w="10001" w:type="dxa"/>
          </w:tcPr>
          <w:p w:rsidR="007826A7" w:rsidRDefault="007826A7" w:rsidP="007826A7">
            <w:r>
              <w:t>Uses sophisticated word choice, including one of the unit’s vocabulary words.</w:t>
            </w:r>
            <w:r w:rsidR="001017C8">
              <w:t xml:space="preserve"> </w:t>
            </w:r>
            <w:r w:rsidR="001017C8">
              <w:t xml:space="preserve">(please </w:t>
            </w:r>
            <w:r w:rsidR="001017C8" w:rsidRPr="00E12132">
              <w:rPr>
                <w:highlight w:val="yellow"/>
              </w:rPr>
              <w:t>highlight</w:t>
            </w:r>
            <w:r w:rsidR="001017C8">
              <w:t xml:space="preserve"> in final draft)</w:t>
            </w:r>
            <w:bookmarkStart w:id="0" w:name="_GoBack"/>
            <w:bookmarkEnd w:id="0"/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7826A7" w:rsidRDefault="007826A7" w:rsidP="007826A7">
            <w:pPr>
              <w:jc w:val="center"/>
            </w:pPr>
            <w:r>
              <w:t>4</w:t>
            </w:r>
          </w:p>
        </w:tc>
      </w:tr>
      <w:tr w:rsidR="007826A7" w:rsidTr="0038037D">
        <w:tc>
          <w:tcPr>
            <w:tcW w:w="10001" w:type="dxa"/>
          </w:tcPr>
          <w:p w:rsidR="007826A7" w:rsidRDefault="007826A7" w:rsidP="007826A7">
            <w:r>
              <w:t xml:space="preserve">Is grammatically correct including, including use of one semicolon to connect closely related independent clauses (please </w:t>
            </w:r>
            <w:r w:rsidRPr="00E12132">
              <w:rPr>
                <w:highlight w:val="yellow"/>
              </w:rPr>
              <w:t>highlight</w:t>
            </w:r>
            <w:r>
              <w:t xml:space="preserve"> in final draft)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2</w:t>
            </w:r>
          </w:p>
        </w:tc>
        <w:tc>
          <w:tcPr>
            <w:tcW w:w="711" w:type="dxa"/>
          </w:tcPr>
          <w:p w:rsidR="007826A7" w:rsidRDefault="007826A7" w:rsidP="007826A7">
            <w:pPr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7826A7" w:rsidRDefault="007826A7" w:rsidP="007826A7">
            <w:pPr>
              <w:jc w:val="center"/>
            </w:pPr>
            <w:r>
              <w:t>4</w:t>
            </w:r>
          </w:p>
        </w:tc>
      </w:tr>
    </w:tbl>
    <w:p w:rsidR="00505C58" w:rsidRDefault="00505C58"/>
    <w:sectPr w:rsidR="00505C58" w:rsidSect="00505C5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E28" w:rsidRDefault="00BF0E28" w:rsidP="004911A9">
      <w:pPr>
        <w:spacing w:after="0" w:line="240" w:lineRule="auto"/>
      </w:pPr>
      <w:r>
        <w:separator/>
      </w:r>
    </w:p>
  </w:endnote>
  <w:endnote w:type="continuationSeparator" w:id="0">
    <w:p w:rsidR="00BF0E28" w:rsidRDefault="00BF0E28" w:rsidP="0049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A9" w:rsidRDefault="004911A9">
    <w:pPr>
      <w:pStyle w:val="Footer"/>
      <w:jc w:val="right"/>
    </w:pPr>
    <w:r>
      <w:t xml:space="preserve">V. AVERBACH | </w:t>
    </w:r>
    <w:sdt>
      <w:sdtPr>
        <w:id w:val="18940008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7C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4911A9" w:rsidRDefault="004911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E28" w:rsidRDefault="00BF0E28" w:rsidP="004911A9">
      <w:pPr>
        <w:spacing w:after="0" w:line="240" w:lineRule="auto"/>
      </w:pPr>
      <w:r>
        <w:separator/>
      </w:r>
    </w:p>
  </w:footnote>
  <w:footnote w:type="continuationSeparator" w:id="0">
    <w:p w:rsidR="00BF0E28" w:rsidRDefault="00BF0E28" w:rsidP="0049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5275"/>
    <w:multiLevelType w:val="hybridMultilevel"/>
    <w:tmpl w:val="35A2D3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92ACE"/>
    <w:multiLevelType w:val="hybridMultilevel"/>
    <w:tmpl w:val="8B62D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E5722"/>
    <w:multiLevelType w:val="hybridMultilevel"/>
    <w:tmpl w:val="0D303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56857"/>
    <w:multiLevelType w:val="hybridMultilevel"/>
    <w:tmpl w:val="488697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03F59"/>
    <w:multiLevelType w:val="hybridMultilevel"/>
    <w:tmpl w:val="F0E42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14F88"/>
    <w:multiLevelType w:val="hybridMultilevel"/>
    <w:tmpl w:val="A202AC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7350E"/>
    <w:multiLevelType w:val="hybridMultilevel"/>
    <w:tmpl w:val="4C56C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58"/>
    <w:rsid w:val="00005776"/>
    <w:rsid w:val="000708B7"/>
    <w:rsid w:val="001017C8"/>
    <w:rsid w:val="001317BF"/>
    <w:rsid w:val="0014115A"/>
    <w:rsid w:val="001C55F7"/>
    <w:rsid w:val="001F6933"/>
    <w:rsid w:val="00263905"/>
    <w:rsid w:val="00342897"/>
    <w:rsid w:val="00460DB1"/>
    <w:rsid w:val="004911A9"/>
    <w:rsid w:val="00505C58"/>
    <w:rsid w:val="005409D6"/>
    <w:rsid w:val="005F67E6"/>
    <w:rsid w:val="00621895"/>
    <w:rsid w:val="00697D2C"/>
    <w:rsid w:val="00727907"/>
    <w:rsid w:val="007826A7"/>
    <w:rsid w:val="0078732B"/>
    <w:rsid w:val="008113D4"/>
    <w:rsid w:val="00847309"/>
    <w:rsid w:val="0090128F"/>
    <w:rsid w:val="00933AFF"/>
    <w:rsid w:val="00954665"/>
    <w:rsid w:val="009F148C"/>
    <w:rsid w:val="00B7474F"/>
    <w:rsid w:val="00BA70FA"/>
    <w:rsid w:val="00BF0E28"/>
    <w:rsid w:val="00C11938"/>
    <w:rsid w:val="00C60972"/>
    <w:rsid w:val="00DD216D"/>
    <w:rsid w:val="00E12132"/>
    <w:rsid w:val="00E32C28"/>
    <w:rsid w:val="00E4511F"/>
    <w:rsid w:val="00E66D3D"/>
    <w:rsid w:val="00EC4E27"/>
    <w:rsid w:val="00F8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BFC4F-409E-4DCB-B9A6-0FAE56BC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C5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58"/>
    <w:pPr>
      <w:ind w:left="720"/>
      <w:contextualSpacing/>
    </w:pPr>
  </w:style>
  <w:style w:type="table" w:styleId="TableGrid">
    <w:name w:val="Table Grid"/>
    <w:basedOn w:val="TableNormal"/>
    <w:uiPriority w:val="39"/>
    <w:rsid w:val="005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17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1A9"/>
  </w:style>
  <w:style w:type="paragraph" w:styleId="Footer">
    <w:name w:val="footer"/>
    <w:basedOn w:val="Normal"/>
    <w:link w:val="FooterChar"/>
    <w:uiPriority w:val="99"/>
    <w:unhideWhenUsed/>
    <w:rsid w:val="0049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Kaplan</dc:creator>
  <cp:lastModifiedBy>Vanessa Averbach</cp:lastModifiedBy>
  <cp:revision>4</cp:revision>
  <dcterms:created xsi:type="dcterms:W3CDTF">2014-06-27T17:40:00Z</dcterms:created>
  <dcterms:modified xsi:type="dcterms:W3CDTF">2014-07-01T18:29:00Z</dcterms:modified>
</cp:coreProperties>
</file>